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Palatino" w:cs="Palatino" w:hAnsi="Palatino" w:eastAsia="Palatino"/>
        </w:rPr>
      </w:pPr>
      <w:r>
        <w:rPr>
          <w:rFonts w:ascii="Palatino"/>
          <w:rtl w:val="0"/>
          <w:lang w:val="en-US"/>
        </w:rPr>
        <w:t xml:space="preserve">These are some general guidelines for kids about friends.  Easy for parents to endorse and coach.  Not every rule will fit your family culture, or your kid, so you may need to amend or edit them.  </w:t>
      </w:r>
    </w:p>
    <w:p>
      <w:pPr>
        <w:pStyle w:val="Body"/>
        <w:rPr>
          <w:rFonts w:ascii="Palatino" w:cs="Palatino" w:hAnsi="Palatino" w:eastAsia="Palatino"/>
        </w:rPr>
      </w:pPr>
    </w:p>
    <w:p>
      <w:pPr>
        <w:pStyle w:val="Body"/>
        <w:rPr>
          <w:rFonts w:ascii="Palatino" w:cs="Palatino" w:hAnsi="Palatino" w:eastAsia="Palatino"/>
        </w:rPr>
      </w:pPr>
      <w:r>
        <w:rPr>
          <w:rFonts w:ascii="Palatino"/>
          <w:rtl w:val="0"/>
          <w:lang w:val="en-US"/>
        </w:rPr>
        <w:t xml:space="preserve">Think about what you value about your friendships, and how you and your close friends treat one another.  If you have had conflicts with friend, how did you resolve it?  </w:t>
      </w:r>
    </w:p>
    <w:p>
      <w:pPr>
        <w:pStyle w:val="Body"/>
        <w:rPr>
          <w:rFonts w:ascii="Palatino" w:cs="Palatino" w:hAnsi="Palatino" w:eastAsia="Palatino"/>
        </w:rPr>
      </w:pPr>
    </w:p>
    <w:p>
      <w:pPr>
        <w:pStyle w:val="Body"/>
        <w:rPr>
          <w:rFonts w:ascii="Palatino" w:cs="Palatino" w:hAnsi="Palatino" w:eastAsia="Palatino"/>
        </w:rPr>
      </w:pPr>
      <w:r>
        <w:rPr>
          <w:rFonts w:ascii="Palatino"/>
          <w:b w:val="1"/>
          <w:bCs w:val="1"/>
          <w:rtl w:val="0"/>
          <w:lang w:val="en-US"/>
        </w:rPr>
        <w:t>Remember to be a coach to your child.</w:t>
      </w:r>
      <w:r>
        <w:rPr>
          <w:rFonts w:ascii="Palatino"/>
          <w:rtl w:val="0"/>
          <w:lang w:val="en-US"/>
        </w:rPr>
        <w:t xml:space="preserve">  Your child is learning!!  But, just like sports or school, needs plenty of opportunities to practice.  Mistakes are a part of learning.  And they will make lots of mistakes.  </w:t>
      </w:r>
    </w:p>
    <w:p>
      <w:pPr>
        <w:pStyle w:val="Body"/>
        <w:rPr>
          <w:rFonts w:ascii="Palatino" w:cs="Palatino" w:hAnsi="Palatino" w:eastAsia="Palatino"/>
        </w:rPr>
      </w:pPr>
    </w:p>
    <w:p>
      <w:pPr>
        <w:pStyle w:val="Body"/>
        <w:ind w:left="360" w:firstLine="0"/>
        <w:rPr>
          <w:rFonts w:ascii="Palatino" w:cs="Palatino" w:hAnsi="Palatino" w:eastAsia="Palatino"/>
        </w:rPr>
      </w:pPr>
      <w:r>
        <w:rPr>
          <w:rFonts w:ascii="Palatino"/>
          <w:rtl w:val="0"/>
        </w:rPr>
        <w:t>FRIENDSHIP RULES</w:t>
      </w:r>
    </w:p>
    <w:p>
      <w:pPr>
        <w:pStyle w:val="Body"/>
        <w:numPr>
          <w:ilvl w:val="1"/>
          <w:numId w:val="3"/>
        </w:numPr>
        <w:ind w:left="720"/>
        <w:rPr>
          <w:rFonts w:ascii="Palatino" w:cs="Palatino" w:hAnsi="Palatino" w:eastAsia="Palatino"/>
          <w:position w:val="0"/>
        </w:rPr>
      </w:pPr>
      <w:r>
        <w:rPr>
          <w:rFonts w:ascii="Palatino"/>
          <w:rtl w:val="0"/>
          <w:lang w:val="en-US"/>
        </w:rPr>
        <w:t>Think Before You Speak: Is it nice? Is it necessary? Is it true?</w:t>
      </w:r>
    </w:p>
    <w:p>
      <w:pPr>
        <w:pStyle w:val="Body"/>
        <w:numPr>
          <w:ilvl w:val="1"/>
          <w:numId w:val="3"/>
        </w:numPr>
        <w:ind w:left="720"/>
        <w:rPr>
          <w:rFonts w:ascii="Palatino" w:cs="Palatino" w:hAnsi="Palatino" w:eastAsia="Palatino"/>
          <w:position w:val="0"/>
        </w:rPr>
      </w:pPr>
      <w:r>
        <w:rPr>
          <w:rFonts w:ascii="Palatino"/>
          <w:rtl w:val="0"/>
          <w:lang w:val="en-US"/>
        </w:rPr>
        <w:t>Lying is NEVER OK!</w:t>
      </w:r>
    </w:p>
    <w:p>
      <w:pPr>
        <w:pStyle w:val="Body"/>
        <w:numPr>
          <w:ilvl w:val="1"/>
          <w:numId w:val="3"/>
        </w:numPr>
        <w:ind w:left="720"/>
        <w:rPr>
          <w:rFonts w:ascii="Palatino" w:cs="Palatino" w:hAnsi="Palatino" w:eastAsia="Palatino"/>
          <w:position w:val="0"/>
        </w:rPr>
      </w:pPr>
      <w:r>
        <w:rPr>
          <w:rFonts w:ascii="Palatino"/>
          <w:rtl w:val="0"/>
          <w:lang w:val="en-US"/>
        </w:rPr>
        <w:t xml:space="preserve">Notice when a friend needs support </w:t>
      </w:r>
      <w:r>
        <w:rPr>
          <w:rFonts w:hAnsi="Palatino" w:hint="default"/>
          <w:rtl w:val="0"/>
        </w:rPr>
        <w:t xml:space="preserve">— </w:t>
      </w:r>
      <w:r>
        <w:rPr>
          <w:rFonts w:ascii="Palatino"/>
          <w:rtl w:val="0"/>
          <w:lang w:val="en-US"/>
        </w:rPr>
        <w:t>good friends don</w:t>
      </w:r>
      <w:r>
        <w:rPr>
          <w:rFonts w:hAnsi="Palatino" w:hint="default"/>
          <w:rtl w:val="0"/>
          <w:lang w:val="fr-FR"/>
        </w:rPr>
        <w:t>’</w:t>
      </w:r>
      <w:r>
        <w:rPr>
          <w:rFonts w:ascii="Palatino"/>
          <w:rtl w:val="0"/>
          <w:lang w:val="en-US"/>
        </w:rPr>
        <w:t>t only think of themselves!</w:t>
      </w:r>
    </w:p>
    <w:p>
      <w:pPr>
        <w:pStyle w:val="Body"/>
        <w:numPr>
          <w:ilvl w:val="1"/>
          <w:numId w:val="3"/>
        </w:numPr>
        <w:ind w:left="720"/>
        <w:rPr>
          <w:rFonts w:ascii="Palatino" w:cs="Palatino" w:hAnsi="Palatino" w:eastAsia="Palatino"/>
          <w:position w:val="0"/>
        </w:rPr>
      </w:pPr>
      <w:r>
        <w:rPr>
          <w:rFonts w:ascii="Palatino"/>
          <w:rtl w:val="0"/>
          <w:lang w:val="en-US"/>
        </w:rPr>
        <w:t>Kindness makes good friendships. ALWAYS BE KIND!</w:t>
      </w:r>
    </w:p>
    <w:p>
      <w:pPr>
        <w:pStyle w:val="Body"/>
        <w:numPr>
          <w:ilvl w:val="1"/>
          <w:numId w:val="3"/>
        </w:numPr>
        <w:ind w:left="720"/>
        <w:rPr>
          <w:rFonts w:ascii="Palatino" w:cs="Palatino" w:hAnsi="Palatino" w:eastAsia="Palatino"/>
          <w:position w:val="0"/>
        </w:rPr>
      </w:pPr>
      <w:r>
        <w:rPr>
          <w:rFonts w:ascii="Palatino"/>
          <w:rtl w:val="0"/>
          <w:lang w:val="en-US"/>
        </w:rPr>
        <w:t>Treat others as you want to be treated yourself!</w:t>
      </w:r>
    </w:p>
    <w:p>
      <w:pPr>
        <w:pStyle w:val="Body"/>
        <w:numPr>
          <w:ilvl w:val="1"/>
          <w:numId w:val="3"/>
        </w:numPr>
        <w:ind w:left="720"/>
        <w:rPr>
          <w:rFonts w:ascii="Palatino" w:cs="Palatino" w:hAnsi="Palatino" w:eastAsia="Palatino"/>
          <w:position w:val="0"/>
        </w:rPr>
      </w:pPr>
      <w:r>
        <w:rPr>
          <w:rFonts w:ascii="Palatino"/>
          <w:rtl w:val="0"/>
        </w:rPr>
        <w:t xml:space="preserve">ALWAYS INCLUDE EVERYONE </w:t>
      </w:r>
      <w:r>
        <w:rPr>
          <w:rFonts w:hAnsi="Palatino" w:hint="default"/>
          <w:rtl w:val="0"/>
        </w:rPr>
        <w:t xml:space="preserve">— </w:t>
      </w:r>
      <w:r>
        <w:rPr>
          <w:rFonts w:ascii="Palatino"/>
          <w:rtl w:val="0"/>
          <w:lang w:val="en-US"/>
        </w:rPr>
        <w:t>especially at school!</w:t>
      </w:r>
    </w:p>
    <w:p>
      <w:pPr>
        <w:pStyle w:val="Body"/>
        <w:numPr>
          <w:ilvl w:val="1"/>
          <w:numId w:val="3"/>
        </w:numPr>
        <w:ind w:left="720"/>
        <w:rPr>
          <w:rFonts w:ascii="Palatino" w:cs="Palatino" w:hAnsi="Palatino" w:eastAsia="Palatino"/>
          <w:position w:val="0"/>
        </w:rPr>
      </w:pPr>
      <w:r>
        <w:rPr>
          <w:rFonts w:ascii="Palatino"/>
          <w:rtl w:val="0"/>
          <w:lang w:val="en-US"/>
        </w:rPr>
        <w:t xml:space="preserve">When there is a disagreement about what to play </w:t>
      </w:r>
      <w:r>
        <w:rPr>
          <w:rFonts w:hAnsi="Palatino" w:hint="default"/>
          <w:rtl w:val="0"/>
        </w:rPr>
        <w:t xml:space="preserve">— </w:t>
      </w:r>
      <w:r>
        <w:rPr>
          <w:rFonts w:ascii="Palatino"/>
          <w:rtl w:val="0"/>
          <w:lang w:val="en-US"/>
        </w:rPr>
        <w:t>Take Turns and Cooperate! (Rock, Paper, Scissors)</w:t>
      </w:r>
    </w:p>
    <w:p>
      <w:pPr>
        <w:pStyle w:val="Body"/>
        <w:numPr>
          <w:ilvl w:val="1"/>
          <w:numId w:val="3"/>
        </w:numPr>
        <w:ind w:left="720"/>
        <w:rPr>
          <w:rFonts w:ascii="Palatino" w:cs="Palatino" w:hAnsi="Palatino" w:eastAsia="Palatino"/>
          <w:position w:val="0"/>
        </w:rPr>
      </w:pPr>
      <w:r>
        <w:rPr>
          <w:rFonts w:ascii="Palatino"/>
          <w:rtl w:val="0"/>
          <w:lang w:val="fr-FR"/>
        </w:rPr>
        <w:t>Friends don</w:t>
      </w:r>
      <w:r>
        <w:rPr>
          <w:rFonts w:hAnsi="Palatino" w:hint="default"/>
          <w:rtl w:val="0"/>
          <w:lang w:val="fr-FR"/>
        </w:rPr>
        <w:t>’</w:t>
      </w:r>
      <w:r>
        <w:rPr>
          <w:rFonts w:ascii="Palatino"/>
          <w:rtl w:val="0"/>
          <w:lang w:val="en-US"/>
        </w:rPr>
        <w:t xml:space="preserve">t get mad at little things </w:t>
      </w:r>
      <w:r>
        <w:rPr>
          <w:rFonts w:hAnsi="Palatino" w:hint="default"/>
          <w:rtl w:val="0"/>
        </w:rPr>
        <w:t xml:space="preserve">— </w:t>
      </w:r>
      <w:r>
        <w:rPr>
          <w:rFonts w:ascii="Palatino"/>
          <w:rtl w:val="0"/>
          <w:lang w:val="en-US"/>
        </w:rPr>
        <w:t>be tolerant!</w:t>
      </w:r>
    </w:p>
    <w:p>
      <w:pPr>
        <w:pStyle w:val="Body"/>
        <w:numPr>
          <w:ilvl w:val="1"/>
          <w:numId w:val="3"/>
        </w:numPr>
        <w:ind w:left="720"/>
        <w:rPr>
          <w:rFonts w:ascii="Palatino" w:cs="Palatino" w:hAnsi="Palatino" w:eastAsia="Palatino"/>
          <w:position w:val="0"/>
        </w:rPr>
      </w:pPr>
      <w:r>
        <w:rPr>
          <w:rFonts w:ascii="Palatino"/>
          <w:rtl w:val="0"/>
          <w:lang w:val="en-US"/>
        </w:rPr>
        <w:t>Friends realize that sometimes it</w:t>
      </w:r>
      <w:r>
        <w:rPr>
          <w:rFonts w:hAnsi="Palatino" w:hint="default"/>
          <w:rtl w:val="0"/>
          <w:lang w:val="fr-FR"/>
        </w:rPr>
        <w:t>’</w:t>
      </w:r>
      <w:r>
        <w:rPr>
          <w:rFonts w:ascii="Palatino"/>
          <w:rtl w:val="0"/>
          <w:lang w:val="en-US"/>
        </w:rPr>
        <w:t>s important to JUST LISTEN! You don</w:t>
      </w:r>
      <w:r>
        <w:rPr>
          <w:rFonts w:hAnsi="Palatino" w:hint="default"/>
          <w:rtl w:val="0"/>
          <w:lang w:val="fr-FR"/>
        </w:rPr>
        <w:t>’</w:t>
      </w:r>
      <w:r>
        <w:rPr>
          <w:rFonts w:ascii="Palatino"/>
          <w:rtl w:val="0"/>
          <w:lang w:val="en-US"/>
        </w:rPr>
        <w:t>t always have to have the last word.</w:t>
      </w:r>
    </w:p>
    <w:p>
      <w:pPr>
        <w:pStyle w:val="Body"/>
        <w:numPr>
          <w:ilvl w:val="1"/>
          <w:numId w:val="3"/>
        </w:numPr>
        <w:ind w:left="720"/>
        <w:rPr>
          <w:rFonts w:ascii="Palatino" w:cs="Palatino" w:hAnsi="Palatino" w:eastAsia="Palatino"/>
          <w:position w:val="0"/>
        </w:rPr>
      </w:pPr>
      <w:r>
        <w:rPr>
          <w:rFonts w:ascii="Palatino"/>
          <w:rtl w:val="0"/>
          <w:lang w:val="en-US"/>
        </w:rPr>
        <w:t>Friends take turns instead of arguing. You don</w:t>
      </w:r>
      <w:r>
        <w:rPr>
          <w:rFonts w:hAnsi="Palatino" w:hint="default"/>
          <w:rtl w:val="0"/>
          <w:lang w:val="fr-FR"/>
        </w:rPr>
        <w:t>’</w:t>
      </w:r>
      <w:r>
        <w:rPr>
          <w:rFonts w:ascii="Palatino"/>
          <w:rtl w:val="0"/>
          <w:lang w:val="en-US"/>
        </w:rPr>
        <w:t>t have to always be first!</w:t>
      </w:r>
    </w:p>
    <w:p>
      <w:pPr>
        <w:pStyle w:val="Body"/>
        <w:numPr>
          <w:ilvl w:val="1"/>
          <w:numId w:val="3"/>
        </w:numPr>
        <w:ind w:left="720"/>
        <w:rPr>
          <w:rFonts w:ascii="Palatino" w:cs="Palatino" w:hAnsi="Palatino" w:eastAsia="Palatino"/>
          <w:position w:val="0"/>
        </w:rPr>
      </w:pPr>
      <w:r>
        <w:rPr>
          <w:rFonts w:ascii="Palatino"/>
          <w:rtl w:val="0"/>
          <w:lang w:val="fr-FR"/>
        </w:rPr>
        <w:t>Friends don</w:t>
      </w:r>
      <w:r>
        <w:rPr>
          <w:rFonts w:hAnsi="Palatino" w:hint="default"/>
          <w:rtl w:val="0"/>
          <w:lang w:val="fr-FR"/>
        </w:rPr>
        <w:t>’</w:t>
      </w:r>
      <w:r>
        <w:rPr>
          <w:rFonts w:ascii="Palatino"/>
          <w:rtl w:val="0"/>
          <w:lang w:val="en-US"/>
        </w:rPr>
        <w:t>t tease hurtfully about someone</w:t>
      </w:r>
      <w:r>
        <w:rPr>
          <w:rFonts w:hAnsi="Palatino" w:hint="default"/>
          <w:rtl w:val="0"/>
          <w:lang w:val="fr-FR"/>
        </w:rPr>
        <w:t>’</w:t>
      </w:r>
      <w:r>
        <w:rPr>
          <w:rFonts w:ascii="Palatino"/>
          <w:rtl w:val="0"/>
          <w:lang w:val="en-US"/>
        </w:rPr>
        <w:t xml:space="preserve">s size, shape, color, clothes or other traits. </w:t>
      </w:r>
    </w:p>
    <w:p>
      <w:pPr>
        <w:pStyle w:val="Body"/>
        <w:numPr>
          <w:ilvl w:val="1"/>
          <w:numId w:val="3"/>
        </w:numPr>
        <w:ind w:left="720"/>
        <w:rPr>
          <w:rFonts w:ascii="Palatino" w:cs="Palatino" w:hAnsi="Palatino" w:eastAsia="Palatino"/>
          <w:position w:val="0"/>
        </w:rPr>
      </w:pPr>
      <w:r>
        <w:rPr>
          <w:rFonts w:ascii="Palatino"/>
          <w:rtl w:val="0"/>
          <w:lang w:val="en-US"/>
        </w:rPr>
        <w:t xml:space="preserve">Friends are not bossy </w:t>
      </w:r>
      <w:r>
        <w:rPr>
          <w:rFonts w:hAnsi="Palatino" w:hint="default"/>
          <w:rtl w:val="0"/>
        </w:rPr>
        <w:t xml:space="preserve">— </w:t>
      </w:r>
      <w:r>
        <w:rPr>
          <w:rFonts w:ascii="Palatino"/>
          <w:rtl w:val="0"/>
          <w:lang w:val="en-US"/>
        </w:rPr>
        <w:t>they don</w:t>
      </w:r>
      <w:r>
        <w:rPr>
          <w:rFonts w:hAnsi="Palatino" w:hint="default"/>
          <w:rtl w:val="0"/>
          <w:lang w:val="fr-FR"/>
        </w:rPr>
        <w:t>’</w:t>
      </w:r>
      <w:r>
        <w:rPr>
          <w:rFonts w:ascii="Palatino"/>
          <w:rtl w:val="0"/>
          <w:lang w:val="en-US"/>
        </w:rPr>
        <w:t>t threaten not to be your BFF anymore!</w:t>
      </w:r>
    </w:p>
    <w:p>
      <w:pPr>
        <w:pStyle w:val="Body"/>
        <w:numPr>
          <w:ilvl w:val="1"/>
          <w:numId w:val="3"/>
        </w:numPr>
        <w:ind w:left="720"/>
        <w:rPr>
          <w:rFonts w:ascii="Palatino" w:cs="Palatino" w:hAnsi="Palatino" w:eastAsia="Palatino"/>
          <w:position w:val="0"/>
        </w:rPr>
      </w:pPr>
      <w:r>
        <w:rPr>
          <w:rFonts w:ascii="Palatino"/>
          <w:rtl w:val="0"/>
          <w:lang w:val="en-US"/>
        </w:rPr>
        <w:t xml:space="preserve">Pull people up </w:t>
      </w:r>
      <w:r>
        <w:rPr>
          <w:rFonts w:hAnsi="Palatino" w:hint="default"/>
          <w:rtl w:val="0"/>
        </w:rPr>
        <w:t xml:space="preserve">— </w:t>
      </w:r>
      <w:r>
        <w:rPr>
          <w:rFonts w:ascii="Palatino"/>
          <w:rtl w:val="0"/>
        </w:rPr>
        <w:t>DON</w:t>
      </w:r>
      <w:r>
        <w:rPr>
          <w:rFonts w:hAnsi="Palatino" w:hint="default"/>
          <w:rtl w:val="0"/>
          <w:lang w:val="fr-FR"/>
        </w:rPr>
        <w:t>’</w:t>
      </w:r>
      <w:r>
        <w:rPr>
          <w:rFonts w:ascii="Palatino"/>
          <w:rtl w:val="0"/>
          <w:lang w:val="en-US"/>
        </w:rPr>
        <w:t>T put people down!</w:t>
      </w:r>
    </w:p>
    <w:p>
      <w:pPr>
        <w:pStyle w:val="Body"/>
        <w:numPr>
          <w:ilvl w:val="1"/>
          <w:numId w:val="3"/>
        </w:numPr>
        <w:ind w:left="720"/>
        <w:rPr>
          <w:rFonts w:ascii="Palatino" w:cs="Palatino" w:hAnsi="Palatino" w:eastAsia="Palatino"/>
          <w:position w:val="0"/>
        </w:rPr>
      </w:pPr>
      <w:r>
        <w:rPr>
          <w:rFonts w:ascii="Palatino"/>
          <w:rtl w:val="0"/>
          <w:lang w:val="en-US"/>
        </w:rPr>
        <w:t>SECRETS ARE DANGEROUS! They can come between friends and it</w:t>
      </w:r>
      <w:r>
        <w:rPr>
          <w:rFonts w:hAnsi="Palatino" w:hint="default"/>
          <w:rtl w:val="0"/>
          <w:lang w:val="fr-FR"/>
        </w:rPr>
        <w:t>’</w:t>
      </w:r>
      <w:r>
        <w:rPr>
          <w:rFonts w:ascii="Palatino"/>
          <w:rtl w:val="0"/>
          <w:lang w:val="en-US"/>
        </w:rPr>
        <w:t>s really hard to know who you can trust with them.</w:t>
      </w:r>
    </w:p>
    <w:p>
      <w:pPr>
        <w:pStyle w:val="Body"/>
        <w:numPr>
          <w:ilvl w:val="1"/>
          <w:numId w:val="3"/>
        </w:numPr>
        <w:ind w:left="720"/>
        <w:rPr>
          <w:rFonts w:ascii="Palatino" w:cs="Palatino" w:hAnsi="Palatino" w:eastAsia="Palatino"/>
          <w:position w:val="0"/>
        </w:rPr>
      </w:pPr>
      <w:r>
        <w:rPr>
          <w:rFonts w:ascii="Palatino"/>
          <w:rtl w:val="0"/>
        </w:rPr>
        <w:t>Don</w:t>
      </w:r>
      <w:r>
        <w:rPr>
          <w:rFonts w:hAnsi="Palatino" w:hint="default"/>
          <w:rtl w:val="0"/>
          <w:lang w:val="fr-FR"/>
        </w:rPr>
        <w:t>’</w:t>
      </w:r>
      <w:r>
        <w:rPr>
          <w:rFonts w:ascii="Palatino"/>
          <w:rtl w:val="0"/>
          <w:lang w:val="en-US"/>
        </w:rPr>
        <w:t>t Be Selfish!</w:t>
      </w:r>
    </w:p>
    <w:p>
      <w:pPr>
        <w:pStyle w:val="Body"/>
        <w:numPr>
          <w:ilvl w:val="1"/>
          <w:numId w:val="3"/>
        </w:numPr>
        <w:ind w:left="720"/>
        <w:rPr>
          <w:rFonts w:ascii="Palatino" w:cs="Palatino" w:hAnsi="Palatino" w:eastAsia="Palatino"/>
          <w:position w:val="0"/>
        </w:rPr>
      </w:pPr>
      <w:r>
        <w:rPr>
          <w:rFonts w:ascii="Palatino"/>
          <w:rtl w:val="0"/>
        </w:rPr>
        <w:t>Don</w:t>
      </w:r>
      <w:r>
        <w:rPr>
          <w:rFonts w:hAnsi="Palatino" w:hint="default"/>
          <w:rtl w:val="0"/>
          <w:lang w:val="fr-FR"/>
        </w:rPr>
        <w:t>’</w:t>
      </w:r>
      <w:r>
        <w:rPr>
          <w:rFonts w:ascii="Palatino"/>
          <w:rtl w:val="0"/>
        </w:rPr>
        <w:t>t Brag!</w:t>
      </w:r>
    </w:p>
    <w:p>
      <w:pPr>
        <w:pStyle w:val="Body"/>
        <w:numPr>
          <w:ilvl w:val="1"/>
          <w:numId w:val="3"/>
        </w:numPr>
        <w:ind w:left="720"/>
        <w:rPr>
          <w:rFonts w:ascii="Palatino" w:cs="Palatino" w:hAnsi="Palatino" w:eastAsia="Palatino"/>
          <w:position w:val="0"/>
        </w:rPr>
      </w:pPr>
      <w:r>
        <w:rPr>
          <w:rFonts w:ascii="Palatino"/>
          <w:rtl w:val="0"/>
          <w:lang w:val="en-US"/>
        </w:rPr>
        <w:t>Always Include Everybody! Save special play time for play dates or time at home.</w:t>
      </w:r>
    </w:p>
    <w:p>
      <w:pPr>
        <w:pStyle w:val="Body"/>
        <w:numPr>
          <w:ilvl w:val="1"/>
          <w:numId w:val="3"/>
        </w:numPr>
        <w:ind w:left="720"/>
        <w:rPr>
          <w:rFonts w:ascii="Palatino" w:cs="Palatino" w:hAnsi="Palatino" w:eastAsia="Palatino"/>
          <w:position w:val="0"/>
        </w:rPr>
      </w:pPr>
      <w:r>
        <w:rPr>
          <w:rFonts w:ascii="Palatino"/>
          <w:rtl w:val="0"/>
        </w:rPr>
        <w:t>It</w:t>
      </w:r>
      <w:r>
        <w:rPr>
          <w:rFonts w:hAnsi="Palatino" w:hint="default"/>
          <w:rtl w:val="0"/>
          <w:lang w:val="fr-FR"/>
        </w:rPr>
        <w:t>’</w:t>
      </w:r>
      <w:r>
        <w:rPr>
          <w:rFonts w:ascii="Palatino"/>
          <w:rtl w:val="0"/>
          <w:lang w:val="en-US"/>
        </w:rPr>
        <w:t>s OK to be sad. It</w:t>
      </w:r>
      <w:r>
        <w:rPr>
          <w:rFonts w:hAnsi="Palatino" w:hint="default"/>
          <w:rtl w:val="0"/>
          <w:lang w:val="fr-FR"/>
        </w:rPr>
        <w:t>’</w:t>
      </w:r>
      <w:r>
        <w:rPr>
          <w:rFonts w:ascii="Palatino"/>
          <w:rtl w:val="0"/>
          <w:lang w:val="en-US"/>
        </w:rPr>
        <w:t>s OK to be mad. It</w:t>
      </w:r>
      <w:r>
        <w:rPr>
          <w:rFonts w:hAnsi="Palatino" w:hint="default"/>
          <w:rtl w:val="0"/>
          <w:lang w:val="fr-FR"/>
        </w:rPr>
        <w:t>’</w:t>
      </w:r>
      <w:r>
        <w:rPr>
          <w:rFonts w:ascii="Palatino"/>
          <w:rtl w:val="0"/>
          <w:lang w:val="en-US"/>
        </w:rPr>
        <w:t>s not OK to be BAD! (Mean or Unkind)</w:t>
      </w:r>
    </w:p>
    <w:p>
      <w:pPr>
        <w:pStyle w:val="Body"/>
        <w:numPr>
          <w:ilvl w:val="1"/>
          <w:numId w:val="3"/>
        </w:numPr>
        <w:ind w:left="720"/>
        <w:rPr>
          <w:rFonts w:ascii="Palatino" w:cs="Palatino" w:hAnsi="Palatino" w:eastAsia="Palatino"/>
          <w:position w:val="0"/>
        </w:rPr>
      </w:pPr>
      <w:r>
        <w:rPr>
          <w:rFonts w:ascii="Palatino"/>
          <w:rtl w:val="0"/>
          <w:lang w:val="en-US"/>
        </w:rPr>
        <w:t xml:space="preserve"> If you get into an argument </w:t>
      </w:r>
      <w:r>
        <w:rPr>
          <w:rFonts w:hAnsi="Palatino" w:hint="default"/>
          <w:rtl w:val="0"/>
        </w:rPr>
        <w:t xml:space="preserve">— </w:t>
      </w:r>
      <w:r>
        <w:rPr>
          <w:rFonts w:ascii="Palatino"/>
          <w:rtl w:val="0"/>
        </w:rPr>
        <w:t>TALK IT OUT!</w:t>
      </w:r>
    </w:p>
    <w:p>
      <w:pPr>
        <w:pStyle w:val="Body"/>
        <w:numPr>
          <w:ilvl w:val="1"/>
          <w:numId w:val="3"/>
        </w:numPr>
        <w:ind w:left="720"/>
        <w:rPr>
          <w:rFonts w:ascii="Palatino" w:cs="Palatino" w:hAnsi="Palatino" w:eastAsia="Palatino"/>
          <w:position w:val="0"/>
        </w:rPr>
      </w:pPr>
      <w:r>
        <w:rPr>
          <w:rFonts w:ascii="Palatino"/>
          <w:rtl w:val="0"/>
          <w:lang w:val="en-US"/>
        </w:rPr>
        <w:t>Be LOYAL to your friends!</w:t>
      </w:r>
    </w:p>
    <w:p>
      <w:pPr>
        <w:pStyle w:val="Body"/>
        <w:rPr>
          <w:rFonts w:ascii="Palatino" w:cs="Palatino" w:hAnsi="Palatino" w:eastAsia="Palatino"/>
        </w:rPr>
      </w:pPr>
    </w:p>
    <w:p>
      <w:pPr>
        <w:pStyle w:val="Body"/>
        <w:rPr>
          <w:rFonts w:ascii="Palatino" w:cs="Palatino" w:hAnsi="Palatino" w:eastAsia="Palatino"/>
          <w:i w:val="1"/>
          <w:iCs w:val="1"/>
        </w:rPr>
      </w:pPr>
      <w:r>
        <w:rPr>
          <w:rFonts w:ascii="Palatino"/>
          <w:i w:val="1"/>
          <w:iCs w:val="1"/>
          <w:rtl w:val="0"/>
          <w:lang w:val="en-US"/>
        </w:rPr>
        <w:t xml:space="preserve">From </w:t>
      </w:r>
      <w:r>
        <w:rPr>
          <w:rFonts w:hAnsi="Palatino" w:hint="default"/>
          <w:i w:val="1"/>
          <w:iCs w:val="1"/>
          <w:rtl w:val="0"/>
        </w:rPr>
        <w:t>“</w:t>
      </w:r>
      <w:r>
        <w:rPr>
          <w:rFonts w:ascii="Palatino"/>
          <w:i w:val="1"/>
          <w:iCs w:val="1"/>
          <w:rtl w:val="0"/>
          <w:lang w:val="en-US"/>
        </w:rPr>
        <w:t>Not So Sugar and Spice</w:t>
      </w:r>
      <w:r>
        <w:rPr>
          <w:rFonts w:hAnsi="Palatino" w:hint="default"/>
          <w:i w:val="1"/>
          <w:iCs w:val="1"/>
          <w:rtl w:val="0"/>
        </w:rPr>
        <w:t>”</w:t>
      </w:r>
      <w:r>
        <w:rPr>
          <w:rFonts w:ascii="Palatino"/>
          <w:i w:val="1"/>
          <w:iCs w:val="1"/>
          <w:rtl w:val="0"/>
        </w:rPr>
        <w:t>, Seattle Woman, September 2009</w:t>
      </w:r>
    </w:p>
    <w:p>
      <w:pPr>
        <w:pStyle w:val="Body"/>
        <w:rPr>
          <w:rFonts w:ascii="Palatino" w:cs="Palatino" w:hAnsi="Palatino" w:eastAsia="Palatino"/>
          <w:i w:val="1"/>
          <w:iCs w:val="1"/>
        </w:rPr>
      </w:pPr>
      <w:r>
        <w:rPr>
          <w:rFonts w:ascii="Palatino"/>
          <w:i w:val="1"/>
          <w:iCs w:val="1"/>
          <w:rtl w:val="0"/>
          <w:lang w:val="en-US"/>
        </w:rPr>
        <w:t>http://www.seattlewomanmagazine.com/articles/sept09-2.htmBooklist for Childhood and Adolescent Friendship and Elementary and Secondary Social Aggression</w:t>
      </w:r>
    </w:p>
    <w:p>
      <w:pPr>
        <w:pStyle w:val="Body"/>
        <w:rPr>
          <w:rFonts w:ascii="Palatino" w:cs="Palatino" w:hAnsi="Palatino" w:eastAsia="Palatino"/>
        </w:rPr>
      </w:pPr>
    </w:p>
    <w:p>
      <w:pPr>
        <w:pStyle w:val="Body"/>
      </w:pPr>
      <w:r>
        <w:rPr>
          <w:rFonts w:ascii="Palatino" w:cs="Palatino" w:hAnsi="Palatino" w:eastAsia="Palatino"/>
        </w:rPr>
        <w:br w:type="page"/>
      </w:r>
    </w:p>
    <w:p>
      <w:pPr>
        <w:pStyle w:val="Body"/>
        <w:rPr>
          <w:rFonts w:ascii="Palatino" w:cs="Palatino" w:hAnsi="Palatino" w:eastAsia="Palatino"/>
          <w:caps w:val="1"/>
        </w:rPr>
      </w:pPr>
      <w:r>
        <w:rPr>
          <w:rFonts w:ascii="Palatino"/>
          <w:caps w:val="1"/>
          <w:rtl w:val="0"/>
          <w:lang w:val="en-US"/>
        </w:rPr>
        <w:t>Books for Adults on Kids, Friendships and Conflict</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Best Friends, Worst Enemies: Understanding the Social Lives of Children</w:t>
      </w:r>
      <w:r>
        <w:rPr>
          <w:rFonts w:ascii="Palatino"/>
          <w:rtl w:val="0"/>
          <w:lang w:val="en-US"/>
        </w:rPr>
        <w:t xml:space="preserve"> by By Michael Thompson, Ph.D., Catherine O'Neill Grace, Lawrence J. Cohen, Ph.D. (Ballantine Books, 2001)</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Girlfighting: Betrayal &amp; Rejection Among Girls</w:t>
      </w:r>
      <w:r>
        <w:rPr>
          <w:rFonts w:ascii="Palatino"/>
          <w:rtl w:val="0"/>
          <w:lang w:val="en-US"/>
        </w:rPr>
        <w:t xml:space="preserve"> by Lyn Mikel Brown (NYU Press, 2005). </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Making Friends: A Guide to Understanding and Nurturing Your Child's Friendships</w:t>
      </w:r>
      <w:r>
        <w:rPr>
          <w:rFonts w:ascii="Palatino"/>
          <w:rtl w:val="0"/>
          <w:lang w:val="en-US"/>
        </w:rPr>
        <w:t xml:space="preserve"> by  Elizabeth Hartley-Brewer (Da Capo Lifelong Books, 2009) </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 xml:space="preserve">Mom, They're Teasing Me: Helping Your Child Solve Social Problems </w:t>
      </w:r>
      <w:r>
        <w:rPr>
          <w:rFonts w:ascii="Palatino"/>
          <w:rtl w:val="0"/>
          <w:lang w:val="nl-NL"/>
        </w:rPr>
        <w:t>by By Michael Thompson, Ph.D., (Ballantine Books, 2004)</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Odd Girl Out: The Hidden Culture of Aggression in Girls</w:t>
      </w:r>
      <w:r>
        <w:rPr>
          <w:rFonts w:ascii="Palatino"/>
          <w:rtl w:val="0"/>
          <w:lang w:val="en-US"/>
        </w:rPr>
        <w:t xml:space="preserve"> by Rachel Simmons (Harcourt, 2002). </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Please Stop Laughing At Me: One Woman</w:t>
      </w:r>
      <w:r>
        <w:rPr>
          <w:rFonts w:hAnsi="Palatino" w:hint="default"/>
          <w:i w:val="1"/>
          <w:iCs w:val="1"/>
          <w:rtl w:val="0"/>
          <w:lang w:val="fr-FR"/>
        </w:rPr>
        <w:t>’</w:t>
      </w:r>
      <w:r>
        <w:rPr>
          <w:rFonts w:ascii="Palatino"/>
          <w:i w:val="1"/>
          <w:iCs w:val="1"/>
          <w:rtl w:val="0"/>
          <w:lang w:val="it-IT"/>
        </w:rPr>
        <w:t>s Inspirational Story</w:t>
      </w:r>
      <w:r>
        <w:rPr>
          <w:rFonts w:ascii="Palatino"/>
          <w:rtl w:val="0"/>
          <w:lang w:val="en-US"/>
        </w:rPr>
        <w:t xml:space="preserve"> by Jodee Blanco (Adams Media, 2003). </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Queen Bees &amp; Wannabes: Helping Your Daughter Survive Cliques, Gossip, Boyfriends, and Other Realities of Adolescence</w:t>
      </w:r>
      <w:r>
        <w:rPr>
          <w:rFonts w:ascii="Palatino"/>
          <w:rtl w:val="0"/>
          <w:lang w:val="en-US"/>
        </w:rPr>
        <w:t xml:space="preserve"> by Rosalind Wiseman (Three Rivers Press, 2002). </w:t>
      </w:r>
    </w:p>
    <w:p>
      <w:pPr>
        <w:pStyle w:val="Body"/>
        <w:rPr>
          <w:rFonts w:ascii="Palatino" w:cs="Palatino" w:hAnsi="Palatino" w:eastAsia="Palatino"/>
        </w:rPr>
      </w:pPr>
    </w:p>
    <w:p>
      <w:pPr>
        <w:pStyle w:val="Body"/>
        <w:rPr>
          <w:rFonts w:ascii="Palatino" w:cs="Palatino" w:hAnsi="Palatino" w:eastAsia="Palatino"/>
        </w:rPr>
      </w:pPr>
    </w:p>
    <w:p>
      <w:pPr>
        <w:pStyle w:val="Body"/>
        <w:rPr>
          <w:rFonts w:ascii="Palatino" w:cs="Palatino" w:hAnsi="Palatino" w:eastAsia="Palatino"/>
        </w:rPr>
      </w:pPr>
      <w:r>
        <w:rPr>
          <w:rFonts w:ascii="Palatino"/>
          <w:rtl w:val="0"/>
        </w:rPr>
        <w:t>FOR YOUNG READERS</w:t>
      </w:r>
    </w:p>
    <w:p>
      <w:pPr>
        <w:pStyle w:val="Body"/>
        <w:rPr>
          <w:rFonts w:ascii="Palatino" w:cs="Palatino" w:hAnsi="Palatino" w:eastAsia="Palatino"/>
        </w:rPr>
      </w:pPr>
      <w:r>
        <w:rPr>
          <w:rFonts w:ascii="Palatino"/>
          <w:i w:val="1"/>
          <w:iCs w:val="1"/>
          <w:rtl w:val="0"/>
          <w:lang w:val="en-US"/>
        </w:rPr>
        <w:t>My Secret Bully</w:t>
      </w:r>
      <w:r>
        <w:rPr>
          <w:rFonts w:ascii="Palatino"/>
          <w:rtl w:val="0"/>
          <w:lang w:val="en-US"/>
        </w:rPr>
        <w:t xml:space="preserve"> by Trudy Ludwig (Tricycle Press, 2005). Geared toward girls ages 4</w:t>
      </w:r>
      <w:r>
        <w:rPr>
          <w:rFonts w:hAnsi="Palatino" w:hint="default"/>
          <w:rtl w:val="0"/>
        </w:rPr>
        <w:t>–</w:t>
      </w:r>
      <w:r>
        <w:rPr>
          <w:rFonts w:ascii="Palatino"/>
          <w:rtl w:val="0"/>
        </w:rPr>
        <w:t>8.</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 xml:space="preserve">Our Friendship Rules </w:t>
      </w:r>
      <w:r>
        <w:rPr>
          <w:rFonts w:ascii="Palatino"/>
          <w:rtl w:val="0"/>
          <w:lang w:val="en-US"/>
        </w:rPr>
        <w:t>by Peggy Moss and Dee Dee Tardiff (Tilbury House Publishers, 2007). For ages 4</w:t>
      </w:r>
      <w:r>
        <w:rPr>
          <w:rFonts w:hAnsi="Palatino" w:hint="default"/>
          <w:rtl w:val="0"/>
        </w:rPr>
        <w:t>–</w:t>
      </w:r>
      <w:r>
        <w:rPr>
          <w:rFonts w:ascii="Palatino"/>
          <w:rtl w:val="0"/>
        </w:rPr>
        <w:t>8.</w:t>
      </w:r>
    </w:p>
    <w:p>
      <w:pPr>
        <w:pStyle w:val="Body"/>
        <w:rPr>
          <w:rFonts w:ascii="Palatino" w:cs="Palatino" w:hAnsi="Palatino" w:eastAsia="Palatino"/>
        </w:rPr>
      </w:pPr>
    </w:p>
    <w:p>
      <w:pPr>
        <w:pStyle w:val="Body"/>
        <w:rPr>
          <w:rFonts w:ascii="Palatino" w:cs="Palatino" w:hAnsi="Palatino" w:eastAsia="Palatino"/>
        </w:rPr>
      </w:pPr>
      <w:r>
        <w:rPr>
          <w:rFonts w:ascii="Palatino"/>
          <w:i w:val="1"/>
          <w:iCs w:val="1"/>
          <w:rtl w:val="0"/>
          <w:lang w:val="en-US"/>
        </w:rPr>
        <w:t>Friends: Making Them &amp; Keeping Them</w:t>
      </w:r>
      <w:r>
        <w:rPr>
          <w:rFonts w:ascii="Palatino"/>
          <w:rtl w:val="0"/>
          <w:lang w:val="en-US"/>
        </w:rPr>
        <w:t xml:space="preserve"> by Patti Kelley Criswell and Stacy Peterson (American Girl Publishing Inc., 2006). For ages 9</w:t>
      </w:r>
      <w:r>
        <w:rPr>
          <w:rFonts w:hAnsi="Palatino" w:hint="default"/>
          <w:rtl w:val="0"/>
        </w:rPr>
        <w:t>–</w:t>
      </w:r>
      <w:r>
        <w:rPr>
          <w:rFonts w:ascii="Palatino"/>
          <w:rtl w:val="0"/>
        </w:rPr>
        <w:t>12.</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Palatino" w:cs="Palatino" w:hAnsi="Palatino" w:eastAsia="Palatino"/>
        <w:position w:val="0"/>
      </w:rPr>
    </w:lvl>
    <w:lvl w:ilvl="1">
      <w:start w:val="1"/>
      <w:numFmt w:val="decimal"/>
      <w:suff w:val="tab"/>
      <w:lvlText w:val="%2."/>
      <w:lvlJc w:val="left"/>
      <w:pPr>
        <w:tabs>
          <w:tab w:val="num" w:pos="720"/>
          <w:tab w:val="clear" w:pos="0"/>
        </w:tabs>
        <w:ind w:left="720" w:hanging="360"/>
      </w:pPr>
      <w:rPr>
        <w:rFonts w:ascii="Palatino" w:cs="Palatino" w:hAnsi="Palatino" w:eastAsia="Palatino"/>
        <w:position w:val="0"/>
      </w:rPr>
    </w:lvl>
    <w:lvl w:ilvl="2">
      <w:start w:val="1"/>
      <w:numFmt w:val="decimal"/>
      <w:suff w:val="tab"/>
      <w:lvlText w:val="%3."/>
      <w:lvlJc w:val="left"/>
      <w:pPr>
        <w:tabs>
          <w:tab w:val="num" w:pos="1080"/>
          <w:tab w:val="clear" w:pos="0"/>
        </w:tabs>
        <w:ind w:left="1080" w:hanging="360"/>
      </w:pPr>
      <w:rPr>
        <w:rFonts w:ascii="Palatino" w:cs="Palatino" w:hAnsi="Palatino" w:eastAsia="Palatino"/>
        <w:position w:val="0"/>
      </w:rPr>
    </w:lvl>
    <w:lvl w:ilvl="3">
      <w:start w:val="1"/>
      <w:numFmt w:val="decimal"/>
      <w:suff w:val="tab"/>
      <w:lvlText w:val="%4."/>
      <w:lvlJc w:val="left"/>
      <w:pPr>
        <w:tabs>
          <w:tab w:val="num" w:pos="1440"/>
          <w:tab w:val="clear" w:pos="0"/>
        </w:tabs>
        <w:ind w:left="1440" w:hanging="360"/>
      </w:pPr>
      <w:rPr>
        <w:rFonts w:ascii="Palatino" w:cs="Palatino" w:hAnsi="Palatino" w:eastAsia="Palatino"/>
        <w:position w:val="0"/>
      </w:rPr>
    </w:lvl>
    <w:lvl w:ilvl="4">
      <w:start w:val="1"/>
      <w:numFmt w:val="decimal"/>
      <w:suff w:val="tab"/>
      <w:lvlText w:val="%5."/>
      <w:lvlJc w:val="left"/>
      <w:pPr>
        <w:tabs>
          <w:tab w:val="num" w:pos="1800"/>
          <w:tab w:val="clear" w:pos="0"/>
        </w:tabs>
        <w:ind w:left="1800" w:hanging="360"/>
      </w:pPr>
      <w:rPr>
        <w:rFonts w:ascii="Palatino" w:cs="Palatino" w:hAnsi="Palatino" w:eastAsia="Palatino"/>
        <w:position w:val="0"/>
      </w:rPr>
    </w:lvl>
    <w:lvl w:ilvl="5">
      <w:start w:val="1"/>
      <w:numFmt w:val="decimal"/>
      <w:suff w:val="tab"/>
      <w:lvlText w:val="%6."/>
      <w:lvlJc w:val="left"/>
      <w:pPr>
        <w:tabs>
          <w:tab w:val="num" w:pos="2160"/>
          <w:tab w:val="clear" w:pos="0"/>
        </w:tabs>
        <w:ind w:left="2160" w:hanging="360"/>
      </w:pPr>
      <w:rPr>
        <w:rFonts w:ascii="Palatino" w:cs="Palatino" w:hAnsi="Palatino" w:eastAsia="Palatino"/>
        <w:position w:val="0"/>
      </w:rPr>
    </w:lvl>
    <w:lvl w:ilvl="6">
      <w:start w:val="1"/>
      <w:numFmt w:val="decimal"/>
      <w:suff w:val="tab"/>
      <w:lvlText w:val="%7."/>
      <w:lvlJc w:val="left"/>
      <w:pPr>
        <w:tabs>
          <w:tab w:val="num" w:pos="2520"/>
          <w:tab w:val="clear" w:pos="0"/>
        </w:tabs>
        <w:ind w:left="2520" w:hanging="360"/>
      </w:pPr>
      <w:rPr>
        <w:rFonts w:ascii="Palatino" w:cs="Palatino" w:hAnsi="Palatino" w:eastAsia="Palatino"/>
        <w:position w:val="0"/>
      </w:rPr>
    </w:lvl>
    <w:lvl w:ilvl="7">
      <w:start w:val="1"/>
      <w:numFmt w:val="decimal"/>
      <w:suff w:val="tab"/>
      <w:lvlText w:val="%8."/>
      <w:lvlJc w:val="left"/>
      <w:pPr>
        <w:tabs>
          <w:tab w:val="num" w:pos="2880"/>
          <w:tab w:val="clear" w:pos="0"/>
        </w:tabs>
        <w:ind w:left="2880" w:hanging="360"/>
      </w:pPr>
      <w:rPr>
        <w:rFonts w:ascii="Palatino" w:cs="Palatino" w:hAnsi="Palatino" w:eastAsia="Palatino"/>
        <w:position w:val="0"/>
      </w:rPr>
    </w:lvl>
    <w:lvl w:ilvl="8">
      <w:start w:val="1"/>
      <w:numFmt w:val="decimal"/>
      <w:suff w:val="tab"/>
      <w:lvlText w:val="%9."/>
      <w:lvlJc w:val="left"/>
      <w:pPr>
        <w:tabs>
          <w:tab w:val="num" w:pos="3240"/>
          <w:tab w:val="clear" w:pos="0"/>
        </w:tabs>
        <w:ind w:left="3240" w:hanging="360"/>
      </w:pPr>
      <w:rPr>
        <w:rFonts w:ascii="Palatino" w:cs="Palatino" w:hAnsi="Palatino" w:eastAsia="Palatino"/>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Palatino" w:cs="Palatino" w:hAnsi="Palatino" w:eastAsia="Palatino"/>
        <w:position w:val="0"/>
      </w:rPr>
    </w:lvl>
    <w:lvl w:ilvl="1">
      <w:start w:val="1"/>
      <w:numFmt w:val="decimal"/>
      <w:suff w:val="tab"/>
      <w:lvlText w:val="%2."/>
      <w:lvlJc w:val="left"/>
      <w:pPr>
        <w:tabs>
          <w:tab w:val="num" w:pos="720"/>
          <w:tab w:val="clear" w:pos="0"/>
        </w:tabs>
        <w:ind w:left="720" w:hanging="360"/>
      </w:pPr>
      <w:rPr>
        <w:rFonts w:ascii="Palatino" w:cs="Palatino" w:hAnsi="Palatino" w:eastAsia="Palatino"/>
        <w:position w:val="0"/>
      </w:rPr>
    </w:lvl>
    <w:lvl w:ilvl="2">
      <w:start w:val="1"/>
      <w:numFmt w:val="decimal"/>
      <w:suff w:val="tab"/>
      <w:lvlText w:val="%3."/>
      <w:lvlJc w:val="left"/>
      <w:pPr>
        <w:tabs>
          <w:tab w:val="num" w:pos="1080"/>
          <w:tab w:val="clear" w:pos="0"/>
        </w:tabs>
        <w:ind w:left="1080" w:hanging="360"/>
      </w:pPr>
      <w:rPr>
        <w:rFonts w:ascii="Palatino" w:cs="Palatino" w:hAnsi="Palatino" w:eastAsia="Palatino"/>
        <w:position w:val="0"/>
      </w:rPr>
    </w:lvl>
    <w:lvl w:ilvl="3">
      <w:start w:val="1"/>
      <w:numFmt w:val="decimal"/>
      <w:suff w:val="tab"/>
      <w:lvlText w:val="%4."/>
      <w:lvlJc w:val="left"/>
      <w:pPr>
        <w:tabs>
          <w:tab w:val="num" w:pos="1440"/>
          <w:tab w:val="clear" w:pos="0"/>
        </w:tabs>
        <w:ind w:left="1440" w:hanging="360"/>
      </w:pPr>
      <w:rPr>
        <w:rFonts w:ascii="Palatino" w:cs="Palatino" w:hAnsi="Palatino" w:eastAsia="Palatino"/>
        <w:position w:val="0"/>
      </w:rPr>
    </w:lvl>
    <w:lvl w:ilvl="4">
      <w:start w:val="1"/>
      <w:numFmt w:val="decimal"/>
      <w:suff w:val="tab"/>
      <w:lvlText w:val="%5."/>
      <w:lvlJc w:val="left"/>
      <w:pPr>
        <w:tabs>
          <w:tab w:val="num" w:pos="1800"/>
          <w:tab w:val="clear" w:pos="0"/>
        </w:tabs>
        <w:ind w:left="1800" w:hanging="360"/>
      </w:pPr>
      <w:rPr>
        <w:rFonts w:ascii="Palatino" w:cs="Palatino" w:hAnsi="Palatino" w:eastAsia="Palatino"/>
        <w:position w:val="0"/>
      </w:rPr>
    </w:lvl>
    <w:lvl w:ilvl="5">
      <w:start w:val="1"/>
      <w:numFmt w:val="decimal"/>
      <w:suff w:val="tab"/>
      <w:lvlText w:val="%6."/>
      <w:lvlJc w:val="left"/>
      <w:pPr>
        <w:tabs>
          <w:tab w:val="num" w:pos="2160"/>
          <w:tab w:val="clear" w:pos="0"/>
        </w:tabs>
        <w:ind w:left="2160" w:hanging="360"/>
      </w:pPr>
      <w:rPr>
        <w:rFonts w:ascii="Palatino" w:cs="Palatino" w:hAnsi="Palatino" w:eastAsia="Palatino"/>
        <w:position w:val="0"/>
      </w:rPr>
    </w:lvl>
    <w:lvl w:ilvl="6">
      <w:start w:val="1"/>
      <w:numFmt w:val="decimal"/>
      <w:suff w:val="tab"/>
      <w:lvlText w:val="%7."/>
      <w:lvlJc w:val="left"/>
      <w:pPr>
        <w:tabs>
          <w:tab w:val="num" w:pos="2520"/>
          <w:tab w:val="clear" w:pos="0"/>
        </w:tabs>
        <w:ind w:left="2520" w:hanging="360"/>
      </w:pPr>
      <w:rPr>
        <w:rFonts w:ascii="Palatino" w:cs="Palatino" w:hAnsi="Palatino" w:eastAsia="Palatino"/>
        <w:position w:val="0"/>
      </w:rPr>
    </w:lvl>
    <w:lvl w:ilvl="7">
      <w:start w:val="1"/>
      <w:numFmt w:val="decimal"/>
      <w:suff w:val="tab"/>
      <w:lvlText w:val="%8."/>
      <w:lvlJc w:val="left"/>
      <w:pPr>
        <w:tabs>
          <w:tab w:val="num" w:pos="2880"/>
          <w:tab w:val="clear" w:pos="0"/>
        </w:tabs>
        <w:ind w:left="2880" w:hanging="360"/>
      </w:pPr>
      <w:rPr>
        <w:rFonts w:ascii="Palatino" w:cs="Palatino" w:hAnsi="Palatino" w:eastAsia="Palatino"/>
        <w:position w:val="0"/>
      </w:rPr>
    </w:lvl>
    <w:lvl w:ilvl="8">
      <w:start w:val="1"/>
      <w:numFmt w:val="decimal"/>
      <w:suff w:val="tab"/>
      <w:lvlText w:val="%9."/>
      <w:lvlJc w:val="left"/>
      <w:pPr>
        <w:tabs>
          <w:tab w:val="num" w:pos="3240"/>
          <w:tab w:val="clear" w:pos="0"/>
        </w:tabs>
        <w:ind w:left="3240" w:hanging="360"/>
      </w:pPr>
      <w:rPr>
        <w:rFonts w:ascii="Palatino" w:cs="Palatino" w:hAnsi="Palatino" w:eastAsia="Palatino"/>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